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F4" w:rsidRPr="007D4A92" w:rsidRDefault="00651DF4" w:rsidP="00651DF4">
      <w:pPr>
        <w:shd w:val="clear" w:color="auto" w:fill="FFFFFF"/>
        <w:ind w:firstLine="535"/>
        <w:jc w:val="both"/>
        <w:rPr>
          <w:b/>
          <w:sz w:val="32"/>
          <w:szCs w:val="32"/>
        </w:rPr>
      </w:pPr>
      <w:r w:rsidRPr="007D4A92">
        <w:rPr>
          <w:b/>
          <w:sz w:val="32"/>
          <w:szCs w:val="32"/>
        </w:rPr>
        <w:t>Выставочная деятельность школьной библиотеки.</w:t>
      </w:r>
    </w:p>
    <w:p w:rsidR="00DF21A0" w:rsidRDefault="00651DF4" w:rsidP="00651DF4">
      <w:pPr>
        <w:shd w:val="clear" w:color="auto" w:fill="FFFFFF"/>
        <w:ind w:firstLine="535"/>
        <w:jc w:val="both"/>
      </w:pPr>
      <w:r w:rsidRPr="001638E2">
        <w:t>Книжная выставка – один из самых распространен</w:t>
      </w:r>
      <w:r w:rsidR="00DF21A0">
        <w:t>ных видов деятельности школьной библиотеки.</w:t>
      </w:r>
      <w:r w:rsidRPr="001638E2">
        <w:t xml:space="preserve"> Она служит средством показа книжных фондов библиотеки </w:t>
      </w:r>
      <w:r w:rsidR="00853CD0">
        <w:t>и привлечения внимания пользователей</w:t>
      </w:r>
      <w:r w:rsidRPr="001638E2">
        <w:t xml:space="preserve"> к лучшим произведениям.</w:t>
      </w:r>
    </w:p>
    <w:p w:rsidR="00DF21A0" w:rsidRDefault="00DF21A0" w:rsidP="00651DF4">
      <w:pPr>
        <w:shd w:val="clear" w:color="auto" w:fill="FFFFFF"/>
        <w:ind w:firstLine="535"/>
        <w:jc w:val="both"/>
      </w:pPr>
      <w:r>
        <w:t>Библиотечная выставка</w:t>
      </w:r>
      <w:r w:rsidR="004220F3">
        <w:t xml:space="preserve"> </w:t>
      </w:r>
      <w:r>
        <w:t>- это публичная демонстрация специально подобранных и систематизированных произведений печати и других носителей информации, рекомендуемых пользователям библиотеки для обозрения и ознакомления.</w:t>
      </w:r>
    </w:p>
    <w:p w:rsidR="00651DF4" w:rsidRPr="001638E2" w:rsidRDefault="00651DF4" w:rsidP="00651DF4">
      <w:pPr>
        <w:shd w:val="clear" w:color="auto" w:fill="FFFFFF"/>
        <w:ind w:firstLine="540"/>
        <w:jc w:val="both"/>
      </w:pPr>
      <w:r>
        <w:t>В библиотеке</w:t>
      </w:r>
      <w:r w:rsidRPr="001638E2">
        <w:t xml:space="preserve"> на</w:t>
      </w:r>
      <w:r>
        <w:t>шей школы</w:t>
      </w:r>
      <w:r w:rsidRPr="001638E2">
        <w:t xml:space="preserve"> обычно я оформляю </w:t>
      </w:r>
      <w:r w:rsidR="004C7122">
        <w:t>выставки к юбилейным и знаменательным датам. Так работает постоянно действующая выставка «Наши юбиляры»</w:t>
      </w:r>
      <w:r w:rsidR="00853CD0">
        <w:t xml:space="preserve">, выставка одной книги «Это новинка», выставка «Войны священные страницы навеки в памяти людской», </w:t>
      </w:r>
      <w:proofErr w:type="gramStart"/>
      <w:r w:rsidR="00853CD0">
        <w:t>посвященный</w:t>
      </w:r>
      <w:proofErr w:type="gramEnd"/>
      <w:r w:rsidR="00853CD0">
        <w:t xml:space="preserve"> к 70-летию Победы. В начале нового учебного года оформляю выставку «В помощь выпускнику», «В мире профессий»- для учащихся 9 и 11 классов.</w:t>
      </w:r>
      <w:r w:rsidRPr="001638E2">
        <w:t xml:space="preserve"> Но самой востребованной остаются </w:t>
      </w:r>
      <w:proofErr w:type="spellStart"/>
      <w:r w:rsidRPr="00DF21A0">
        <w:t>внутриполочные</w:t>
      </w:r>
      <w:proofErr w:type="spellEnd"/>
      <w:r w:rsidRPr="00DF21A0">
        <w:t xml:space="preserve"> выставки.</w:t>
      </w:r>
      <w:r w:rsidRPr="001638E2">
        <w:t xml:space="preserve"> Библиотека работает с открытым доступом к книжным полкам, </w:t>
      </w:r>
      <w:r w:rsidR="00853CD0">
        <w:t xml:space="preserve">а это как бы приближает пользователей </w:t>
      </w:r>
      <w:r w:rsidRPr="001638E2">
        <w:t xml:space="preserve"> к книгам. В школьной библиотеке необходимы такие выставки в связи с планами внеклассного чтения. Известно, что ученики приходят в библиотеку не только после уроков, но в основном на переменах, а книги с такой выставки выбирать легче и быстрее. </w:t>
      </w:r>
      <w:r w:rsidR="00AB4B0B">
        <w:t xml:space="preserve">Выставка книг «Прочти книги о войне», «Прочти стихи о войне», «В мире </w:t>
      </w:r>
      <w:proofErr w:type="gramStart"/>
      <w:r w:rsidR="00AB4B0B">
        <w:t>прекрасного</w:t>
      </w:r>
      <w:proofErr w:type="gramEnd"/>
      <w:r w:rsidR="00AB4B0B">
        <w:t xml:space="preserve">», «Хочу все знать». В этом году </w:t>
      </w:r>
      <w:r w:rsidRPr="001638E2">
        <w:t xml:space="preserve"> были оформлены выс</w:t>
      </w:r>
      <w:r w:rsidR="00FE2971">
        <w:t>та</w:t>
      </w:r>
      <w:r w:rsidR="00AB4B0B">
        <w:t>вки, посвященные С.А.Есенину «</w:t>
      </w:r>
      <w:r w:rsidR="00B5480E">
        <w:t>Есенина песню поет нам осень»,</w:t>
      </w:r>
      <w:r w:rsidR="00AB4B0B">
        <w:t xml:space="preserve"> «Не пробуй. Не рискуй. Не начинай», «Всем смертям назло» </w:t>
      </w:r>
      <w:r w:rsidR="00B5480E">
        <w:t>к 100-летию К.М.Симонова.</w:t>
      </w:r>
    </w:p>
    <w:p w:rsidR="00651DF4" w:rsidRPr="001638E2" w:rsidRDefault="00651DF4" w:rsidP="00651DF4">
      <w:pPr>
        <w:shd w:val="clear" w:color="auto" w:fill="FFFFFF"/>
        <w:ind w:firstLine="530"/>
        <w:jc w:val="both"/>
      </w:pPr>
      <w:r w:rsidRPr="001638E2">
        <w:t xml:space="preserve">Не обхожусь в школьной библиотеке и без так называемых </w:t>
      </w:r>
      <w:r w:rsidRPr="001638E2">
        <w:rPr>
          <w:b/>
        </w:rPr>
        <w:t>краткосрочных выставок</w:t>
      </w:r>
      <w:r w:rsidRPr="001638E2">
        <w:t>. Необходимость в них возникает, например, при обзоре книг или при знакомстве с каким-либо книжным отделом. Эти выставки обычно устраиваю на столе, в читальном зале, с помощью подставок для книг: «Знаменательные даты сентября (октября, ноября…)», «Учителю на заметку», «В этом журнале много интересного!». Названием выставки может стать крылатая фраза, афоризм, пословица, пого</w:t>
      </w:r>
      <w:r w:rsidRPr="001638E2">
        <w:softHyphen/>
        <w:t xml:space="preserve">ворка, строчка из стиха или песни: «Азбука - к мудрости ступенька», «Почитай учителя как родителя», «Дом вести — не лапти плести», «Храни огонь родного очага», «Я помню чудное мгновенье», «Раз в крещенский вечерок», «В лесу родилась елочка», «Потому что он хороший» и т.п. Подобная выставка возникает на глазах  у читателей – заполняется по мере того, как библиотекарь говорит о книгах. Выслушав рассказ, дети могут тут же рассмотреть книги, выбрать ту, что заинтересовала. Получается: читателей в библиотеке много, а толпы нет. Одни собрались у выставки, другие – у книжных полок, а кто-то беседует с библиотекарем. </w:t>
      </w:r>
    </w:p>
    <w:p w:rsidR="00651DF4" w:rsidRPr="001638E2" w:rsidRDefault="00651DF4" w:rsidP="00651DF4">
      <w:pPr>
        <w:ind w:firstLine="540"/>
        <w:jc w:val="both"/>
      </w:pPr>
      <w:r w:rsidRPr="001638E2">
        <w:t xml:space="preserve">Выставка «Мы любим, когда нас читают» - </w:t>
      </w:r>
      <w:r w:rsidRPr="001638E2">
        <w:rPr>
          <w:b/>
        </w:rPr>
        <w:t xml:space="preserve">выставка без определенного содержания. </w:t>
      </w:r>
      <w:r w:rsidRPr="001638E2">
        <w:t xml:space="preserve">С нее во время перемены легко и быстро можно выбрать книгу. Слежу только за тем, чтобы книги были яркими и привлекательными, добротными детскими книгами. </w:t>
      </w:r>
    </w:p>
    <w:p w:rsidR="00651DF4" w:rsidRPr="001638E2" w:rsidRDefault="00FE2971" w:rsidP="00651DF4">
      <w:pPr>
        <w:ind w:firstLine="540"/>
        <w:jc w:val="both"/>
      </w:pPr>
      <w:r>
        <w:t>Конечно же, пользователи</w:t>
      </w:r>
      <w:r w:rsidR="00651DF4" w:rsidRPr="001638E2">
        <w:t xml:space="preserve"> должны получить информацию о новых поступлениях. Для этого оформляю выставку «Новинки библиотеки</w:t>
      </w:r>
      <w:r>
        <w:t>»</w:t>
      </w:r>
    </w:p>
    <w:p w:rsidR="00651DF4" w:rsidRPr="001638E2" w:rsidRDefault="00651DF4" w:rsidP="00651DF4">
      <w:pPr>
        <w:shd w:val="clear" w:color="auto" w:fill="FFFFFF"/>
        <w:jc w:val="both"/>
      </w:pPr>
      <w:r w:rsidRPr="001638E2">
        <w:t>Интерес к выставке резко возрастает, если задаю вопросы виктори</w:t>
      </w:r>
      <w:r w:rsidR="00B5480E">
        <w:t>ны, ответить на которые пользователи</w:t>
      </w:r>
      <w:r w:rsidRPr="001638E2">
        <w:t xml:space="preserve"> смогут пос</w:t>
      </w:r>
      <w:r w:rsidRPr="001638E2">
        <w:softHyphen/>
        <w:t>ле прочтения книг с выставки. Чтобы оживить читательскую активность  объявляю конкурс на самого внимательного или самого активного чита</w:t>
      </w:r>
      <w:r w:rsidRPr="001638E2">
        <w:softHyphen/>
        <w:t>теля книг, представленных на выставке.</w:t>
      </w:r>
    </w:p>
    <w:p w:rsidR="00651DF4" w:rsidRPr="001638E2" w:rsidRDefault="00651DF4" w:rsidP="00B5480E">
      <w:pPr>
        <w:ind w:firstLine="540"/>
        <w:jc w:val="both"/>
      </w:pPr>
      <w:r w:rsidRPr="001638E2">
        <w:t>Самая интересная и эффективная, но при этом — самая сложная и трудо</w:t>
      </w:r>
      <w:r w:rsidRPr="001638E2">
        <w:softHyphen/>
        <w:t xml:space="preserve">емкая форма представления книжной выставки — это ее  </w:t>
      </w:r>
      <w:r w:rsidRPr="001638E2">
        <w:rPr>
          <w:b/>
        </w:rPr>
        <w:t>пре</w:t>
      </w:r>
      <w:r w:rsidRPr="001638E2">
        <w:rPr>
          <w:b/>
        </w:rPr>
        <w:softHyphen/>
        <w:t>зентация</w:t>
      </w:r>
      <w:r w:rsidRPr="001638E2">
        <w:t>. В библиотеке уже существует база электронн</w:t>
      </w:r>
      <w:r w:rsidR="0016761E">
        <w:t>ых презентаций: «Уроки жизни в рассказе В.Г.Распутина «Уроки французского», «Анна Ахматова. Жизнь и творчество», «Этот вечный  блудный сын» А.С.Пушкин, «В мире сказки» и др.</w:t>
      </w:r>
    </w:p>
    <w:p w:rsidR="00651DF4" w:rsidRPr="001638E2" w:rsidRDefault="00B5480E" w:rsidP="00651DF4">
      <w:pPr>
        <w:ind w:firstLine="540"/>
        <w:jc w:val="both"/>
      </w:pPr>
      <w:r>
        <w:t xml:space="preserve"> К</w:t>
      </w:r>
      <w:r w:rsidR="00651DF4" w:rsidRPr="001638E2">
        <w:t>нижная выставка н</w:t>
      </w:r>
      <w:r w:rsidR="0016761E">
        <w:t>е только способствует рекомендацию чтения</w:t>
      </w:r>
      <w:proofErr w:type="gramStart"/>
      <w:r w:rsidR="0016761E">
        <w:t xml:space="preserve"> </w:t>
      </w:r>
      <w:r w:rsidR="00651DF4" w:rsidRPr="001638E2">
        <w:t>,</w:t>
      </w:r>
      <w:proofErr w:type="gramEnd"/>
      <w:r w:rsidR="00651DF4" w:rsidRPr="001638E2">
        <w:t xml:space="preserve"> но и при определенной работ</w:t>
      </w:r>
      <w:r>
        <w:t xml:space="preserve">е с нею воспитывает у пользователей </w:t>
      </w:r>
      <w:r w:rsidR="00651DF4" w:rsidRPr="001638E2">
        <w:t>культуру пользования библиотекой. Важное достоинство книжной выставки в том, чт</w:t>
      </w:r>
      <w:r>
        <w:t>о она дает возможность пользователям</w:t>
      </w:r>
      <w:r w:rsidR="00651DF4" w:rsidRPr="001638E2">
        <w:t xml:space="preserve"> непосредственно ознакомиться с художественной литературой и в большинстве случаев сразу получить ее для чтения. </w:t>
      </w:r>
    </w:p>
    <w:p w:rsidR="00752E41" w:rsidRDefault="00752E41"/>
    <w:sectPr w:rsidR="00752E41" w:rsidSect="0016761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51DF4"/>
    <w:rsid w:val="0016761E"/>
    <w:rsid w:val="004220F3"/>
    <w:rsid w:val="004C7122"/>
    <w:rsid w:val="00606E23"/>
    <w:rsid w:val="00651DF4"/>
    <w:rsid w:val="006B2CFF"/>
    <w:rsid w:val="00711FFB"/>
    <w:rsid w:val="00752E41"/>
    <w:rsid w:val="007D4A92"/>
    <w:rsid w:val="00853CD0"/>
    <w:rsid w:val="00AB4B0B"/>
    <w:rsid w:val="00AF7323"/>
    <w:rsid w:val="00B5480E"/>
    <w:rsid w:val="00DF21A0"/>
    <w:rsid w:val="00FE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1A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Sveshnikov, Alexander</cp:lastModifiedBy>
  <cp:revision>5</cp:revision>
  <dcterms:created xsi:type="dcterms:W3CDTF">2015-11-23T16:05:00Z</dcterms:created>
  <dcterms:modified xsi:type="dcterms:W3CDTF">2015-12-07T04:37:00Z</dcterms:modified>
</cp:coreProperties>
</file>