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A84" w:rsidRPr="009D26C1" w:rsidRDefault="009D26C1" w:rsidP="009D26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D26C1">
        <w:rPr>
          <w:rFonts w:ascii="Times New Roman" w:hAnsi="Times New Roman" w:cs="Times New Roman"/>
          <w:sz w:val="32"/>
          <w:szCs w:val="32"/>
        </w:rPr>
        <w:t>История создания романа «Обломов» И.А. Гончарова</w:t>
      </w:r>
    </w:p>
    <w:p w:rsidR="009D26C1" w:rsidRPr="009D26C1" w:rsidRDefault="009D26C1" w:rsidP="009D26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D26C1">
        <w:rPr>
          <w:rFonts w:ascii="Times New Roman" w:hAnsi="Times New Roman" w:cs="Times New Roman"/>
          <w:sz w:val="32"/>
          <w:szCs w:val="32"/>
        </w:rPr>
        <w:t>Читать первые главы романа</w:t>
      </w:r>
    </w:p>
    <w:p w:rsidR="009D26C1" w:rsidRDefault="009D26C1" w:rsidP="009D26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D26C1">
        <w:rPr>
          <w:rFonts w:ascii="Times New Roman" w:hAnsi="Times New Roman" w:cs="Times New Roman"/>
          <w:sz w:val="32"/>
          <w:szCs w:val="32"/>
        </w:rPr>
        <w:t>Характеристика Обломова</w:t>
      </w:r>
    </w:p>
    <w:p w:rsidR="009D26C1" w:rsidRPr="009D26C1" w:rsidRDefault="009D26C1" w:rsidP="009D26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Стр. в учебнике 138-160 прочитать, подготовиться к опросу</w:t>
      </w:r>
    </w:p>
    <w:sectPr w:rsidR="009D26C1" w:rsidRPr="009D26C1" w:rsidSect="0060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96D75"/>
    <w:multiLevelType w:val="hybridMultilevel"/>
    <w:tmpl w:val="A7CA6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26C1"/>
    <w:rsid w:val="00603A84"/>
    <w:rsid w:val="009D2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6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Игоревна</dc:creator>
  <cp:keywords/>
  <dc:description/>
  <cp:lastModifiedBy>Наталья Игоревна</cp:lastModifiedBy>
  <cp:revision>3</cp:revision>
  <dcterms:created xsi:type="dcterms:W3CDTF">2019-11-26T04:12:00Z</dcterms:created>
  <dcterms:modified xsi:type="dcterms:W3CDTF">2019-11-26T04:16:00Z</dcterms:modified>
</cp:coreProperties>
</file>